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794C" w14:textId="2ABC738C" w:rsidR="00F93639" w:rsidRDefault="008E0C0B" w:rsidP="008E0C0B">
      <w:pPr>
        <w:ind w:left="2880"/>
      </w:pPr>
      <w:r>
        <w:rPr>
          <w:noProof/>
        </w:rPr>
        <mc:AlternateContent>
          <mc:Choice Requires="wps">
            <w:drawing>
              <wp:inline distT="0" distB="0" distL="0" distR="0" wp14:anchorId="1AA97FC1" wp14:editId="2E2695C9">
                <wp:extent cx="2228850" cy="457200"/>
                <wp:effectExtent l="0" t="0" r="38100" b="57150"/>
                <wp:docPr id="6825008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5720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8E1512F" w14:textId="77777777" w:rsidR="008E0C0B" w:rsidRDefault="008E0C0B" w:rsidP="008E0C0B">
                            <w:pPr>
                              <w:spacing w:after="0" w:line="240" w:lineRule="auto"/>
                              <w:jc w:val="center"/>
                            </w:pPr>
                            <w:r>
                              <w:t>Press release for immediate release</w:t>
                            </w:r>
                          </w:p>
                          <w:p w14:paraId="46F4209C" w14:textId="77777777" w:rsidR="008E0C0B" w:rsidRDefault="008E0C0B" w:rsidP="008E0C0B">
                            <w:pPr>
                              <w:jc w:val="center"/>
                            </w:pPr>
                          </w:p>
                        </w:txbxContent>
                      </wps:txbx>
                      <wps:bodyPr rot="0" vert="horz" wrap="square" lIns="91440" tIns="45720" rIns="91440" bIns="45720" anchor="t" anchorCtr="0" upright="1">
                        <a:noAutofit/>
                      </wps:bodyPr>
                    </wps:wsp>
                  </a:graphicData>
                </a:graphic>
              </wp:inline>
            </w:drawing>
          </mc:Choice>
          <mc:Fallback>
            <w:pict>
              <v:shapetype w14:anchorId="1AA97FC1" id="_x0000_t202" coordsize="21600,21600" o:spt="202" path="m,l,21600r21600,l21600,xe">
                <v:stroke joinstyle="miter"/>
                <v:path gradientshapeok="t" o:connecttype="rect"/>
              </v:shapetype>
              <v:shape id="Text Box 5" o:spid="_x0000_s1026" type="#_x0000_t202" style="width:17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" fillcolor="#fabf8f" strokecolor="#fabf8f" strokeweight="1pt">
                <v:fill color2="#fde9d9" angle="135" focus="50%" type="gradient"/>
                <v:shadow on="t" color="#974706" opacity=".5" offset="1pt"/>
                <v:textbox>
                  <w:txbxContent>
                    <w:p w14:paraId="08E1512F" w14:textId="77777777" w:rsidR="008E0C0B" w:rsidRDefault="008E0C0B" w:rsidP="008E0C0B">
                      <w:pPr>
                        <w:spacing w:after="0" w:line="240" w:lineRule="auto"/>
                        <w:jc w:val="center"/>
                      </w:pPr>
                      <w:r>
                        <w:t>Press release for immediate release</w:t>
                      </w:r>
                    </w:p>
                    <w:p w14:paraId="46F4209C" w14:textId="77777777" w:rsidR="008E0C0B" w:rsidRDefault="008E0C0B" w:rsidP="008E0C0B">
                      <w:pPr>
                        <w:jc w:val="center"/>
                      </w:pPr>
                    </w:p>
                  </w:txbxContent>
                </v:textbox>
                <w10:anchorlock/>
              </v:shape>
            </w:pict>
          </mc:Fallback>
        </mc:AlternateContent>
      </w:r>
    </w:p>
    <w:p w14:paraId="118ED4D0" w14:textId="16000656" w:rsidR="0080091D" w:rsidRPr="0080091D" w:rsidRDefault="0080091D" w:rsidP="0080091D">
      <w:pPr>
        <w:jc w:val="center"/>
        <w:rPr>
          <w:b/>
          <w:bCs/>
          <w:sz w:val="28"/>
          <w:szCs w:val="28"/>
        </w:rPr>
      </w:pPr>
      <w:r w:rsidRPr="0080091D">
        <w:rPr>
          <w:b/>
          <w:bCs/>
          <w:sz w:val="28"/>
          <w:szCs w:val="28"/>
        </w:rPr>
        <w:t>Changes</w:t>
      </w:r>
      <w:r w:rsidR="00AC6ECA">
        <w:rPr>
          <w:b/>
          <w:bCs/>
          <w:sz w:val="28"/>
          <w:szCs w:val="28"/>
        </w:rPr>
        <w:t xml:space="preserve"> at the Chair and for sponsors</w:t>
      </w:r>
      <w:r w:rsidRPr="0080091D">
        <w:rPr>
          <w:b/>
          <w:bCs/>
          <w:sz w:val="28"/>
          <w:szCs w:val="28"/>
        </w:rPr>
        <w:t xml:space="preserve"> announced as the Stationers’ Company celebrates the 10</w:t>
      </w:r>
      <w:r w:rsidRPr="0080091D">
        <w:rPr>
          <w:b/>
          <w:bCs/>
          <w:sz w:val="28"/>
          <w:szCs w:val="28"/>
          <w:vertAlign w:val="superscript"/>
        </w:rPr>
        <w:t>th</w:t>
      </w:r>
      <w:r w:rsidRPr="0080091D">
        <w:rPr>
          <w:b/>
          <w:bCs/>
          <w:sz w:val="28"/>
          <w:szCs w:val="28"/>
        </w:rPr>
        <w:t xml:space="preserve"> Innovation Excellence Awards</w:t>
      </w:r>
    </w:p>
    <w:p w14:paraId="33830D38" w14:textId="77777777" w:rsidR="0080091D" w:rsidRPr="0080091D" w:rsidRDefault="0080091D" w:rsidP="0080091D">
      <w:pPr>
        <w:jc w:val="center"/>
        <w:rPr>
          <w:b/>
          <w:bCs/>
          <w:sz w:val="28"/>
          <w:szCs w:val="28"/>
        </w:rPr>
      </w:pPr>
    </w:p>
    <w:p w14:paraId="21F1B645" w14:textId="25A2CEB2" w:rsidR="00A758AA" w:rsidRPr="00A35D45" w:rsidRDefault="00A758AA" w:rsidP="00A758AA">
      <w:r>
        <w:t xml:space="preserve">The Stationers’ Company </w:t>
      </w:r>
      <w:r w:rsidR="0004619B">
        <w:t xml:space="preserve">Innovation </w:t>
      </w:r>
      <w:r>
        <w:t xml:space="preserve">Excellence </w:t>
      </w:r>
      <w:r w:rsidR="0004619B">
        <w:t>Awards</w:t>
      </w:r>
      <w:r>
        <w:t xml:space="preserve"> celebrates its</w:t>
      </w:r>
      <w:r w:rsidR="0075636F">
        <w:t xml:space="preserve"> 10</w:t>
      </w:r>
      <w:r w:rsidR="0075636F" w:rsidRPr="0075636F">
        <w:rPr>
          <w:vertAlign w:val="superscript"/>
        </w:rPr>
        <w:t>th</w:t>
      </w:r>
      <w:r w:rsidR="0075636F">
        <w:t xml:space="preserve"> anniversary </w:t>
      </w:r>
      <w:r>
        <w:t>in 2024</w:t>
      </w:r>
      <w:r w:rsidRPr="00A35D45">
        <w:t xml:space="preserve">, </w:t>
      </w:r>
      <w:r w:rsidR="00A35D45" w:rsidRPr="00A35D45">
        <w:t>opens for entries today.</w:t>
      </w:r>
    </w:p>
    <w:p w14:paraId="2562E79A" w14:textId="51CEBE4E" w:rsidR="009D4740" w:rsidRDefault="00F93639" w:rsidP="00A758AA">
      <w:r>
        <w:t>New c</w:t>
      </w:r>
      <w:r w:rsidR="0004619B">
        <w:t>o-chairs</w:t>
      </w:r>
      <w:r w:rsidR="00B636A4">
        <w:t xml:space="preserve"> </w:t>
      </w:r>
      <w:r w:rsidR="00AC6ECA">
        <w:t>for the 2024</w:t>
      </w:r>
      <w:r w:rsidR="00B636A4">
        <w:t xml:space="preserve"> Awards</w:t>
      </w:r>
      <w:r w:rsidR="0004619B">
        <w:t xml:space="preserve"> </w:t>
      </w:r>
      <w:r w:rsidR="00AC6ECA">
        <w:t>were</w:t>
      </w:r>
      <w:r w:rsidR="0080091D">
        <w:t xml:space="preserve"> announced today as</w:t>
      </w:r>
      <w:r w:rsidR="00A758AA">
        <w:t xml:space="preserve"> </w:t>
      </w:r>
      <w:r w:rsidR="0004619B">
        <w:t>Vida Barr-Jones</w:t>
      </w:r>
      <w:r>
        <w:t xml:space="preserve">, </w:t>
      </w:r>
      <w:r w:rsidR="009D4740">
        <w:t>and Kate Howell</w:t>
      </w:r>
    </w:p>
    <w:p w14:paraId="02AD9862" w14:textId="4FF26431" w:rsidR="0080091D" w:rsidRDefault="0080091D" w:rsidP="00A758AA">
      <w:r>
        <w:rPr>
          <w:noProof/>
        </w:rPr>
        <w:drawing>
          <wp:anchor distT="0" distB="0" distL="114300" distR="114300" simplePos="0" relativeHeight="251662336" behindDoc="0" locked="0" layoutInCell="1" allowOverlap="1" wp14:anchorId="20FA9EBE" wp14:editId="6C2785D3">
            <wp:simplePos x="0" y="0"/>
            <wp:positionH relativeFrom="column">
              <wp:posOffset>0</wp:posOffset>
            </wp:positionH>
            <wp:positionV relativeFrom="paragraph">
              <wp:posOffset>285750</wp:posOffset>
            </wp:positionV>
            <wp:extent cx="876300" cy="716915"/>
            <wp:effectExtent l="0" t="0" r="0" b="6985"/>
            <wp:wrapSquare wrapText="bothSides"/>
            <wp:docPr id="780986422" name="Picture 1" descr="Vida Barr-J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a Barr-Jone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312"/>
                    <a:stretch/>
                  </pic:blipFill>
                  <pic:spPr bwMode="auto">
                    <a:xfrm>
                      <a:off x="0" y="0"/>
                      <a:ext cx="876300" cy="716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07AD16" w14:textId="317384C0" w:rsidR="00F93639" w:rsidRDefault="00AC6ECA" w:rsidP="00A758AA">
      <w:r>
        <w:t xml:space="preserve">Liveryman </w:t>
      </w:r>
      <w:r w:rsidR="009D4740">
        <w:t>Vida Barr–Jones</w:t>
      </w:r>
      <w:r w:rsidR="00A35D45">
        <w:t xml:space="preserve">, </w:t>
      </w:r>
      <w:r w:rsidR="00F93639">
        <w:t>CEO</w:t>
      </w:r>
      <w:r w:rsidR="009D4740">
        <w:t xml:space="preserve"> of Focus 7, </w:t>
      </w:r>
      <w:r w:rsidR="00A35D45">
        <w:t xml:space="preserve">is </w:t>
      </w:r>
      <w:r w:rsidR="009D4740">
        <w:t>a well-known</w:t>
      </w:r>
      <w:r w:rsidR="00F93639">
        <w:t xml:space="preserve"> brand strategist</w:t>
      </w:r>
      <w:r w:rsidR="009D4740">
        <w:t xml:space="preserve">, </w:t>
      </w:r>
      <w:r w:rsidR="00F93639">
        <w:t>and</w:t>
      </w:r>
      <w:r w:rsidR="0004619B">
        <w:t xml:space="preserve"> </w:t>
      </w:r>
      <w:r w:rsidR="00F93639">
        <w:t xml:space="preserve">former Supply Chain Director </w:t>
      </w:r>
      <w:r w:rsidR="009D4740">
        <w:t xml:space="preserve">and Board member </w:t>
      </w:r>
      <w:r w:rsidR="00A35D45">
        <w:t xml:space="preserve">with a </w:t>
      </w:r>
      <w:r w:rsidR="0080091D">
        <w:t>long and successful track record in the office products industry, within PLCs and SMEs</w:t>
      </w:r>
      <w:r>
        <w:t>. Vida has been on the judging panel for the Awards for the last four years.</w:t>
      </w:r>
    </w:p>
    <w:p w14:paraId="0DCBE616" w14:textId="03359748" w:rsidR="00F93639" w:rsidRDefault="00F93639" w:rsidP="00A758AA"/>
    <w:p w14:paraId="02EAF27A" w14:textId="1C8C8BB7" w:rsidR="00F93639" w:rsidRDefault="0080091D" w:rsidP="00AC6ECA">
      <w:pPr>
        <w:shd w:val="clear" w:color="auto" w:fill="FFFFFF"/>
      </w:pPr>
      <w:r>
        <w:rPr>
          <w:noProof/>
        </w:rPr>
        <w:drawing>
          <wp:anchor distT="0" distB="0" distL="114300" distR="114300" simplePos="0" relativeHeight="251660288" behindDoc="0" locked="0" layoutInCell="1" allowOverlap="1" wp14:anchorId="01B71927" wp14:editId="448CE484">
            <wp:simplePos x="0" y="0"/>
            <wp:positionH relativeFrom="column">
              <wp:posOffset>0</wp:posOffset>
            </wp:positionH>
            <wp:positionV relativeFrom="paragraph">
              <wp:posOffset>-635</wp:posOffset>
            </wp:positionV>
            <wp:extent cx="876300" cy="876300"/>
            <wp:effectExtent l="0" t="0" r="0" b="0"/>
            <wp:wrapSquare wrapText="bothSides"/>
            <wp:docPr id="2" name="Picture 1" descr="Kate H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te Howe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00AC6ECA">
        <w:t xml:space="preserve">Liveryman </w:t>
      </w:r>
      <w:r w:rsidR="0004619B">
        <w:t>Kate Howell</w:t>
      </w:r>
      <w:r w:rsidR="009D4740">
        <w:t>,</w:t>
      </w:r>
      <w:r w:rsidR="000A75FD">
        <w:t xml:space="preserve"> communications advisor and board member at the Mayor of London Markets’ Board and Bankside’s Business Improvement District,</w:t>
      </w:r>
      <w:r w:rsidR="009D4740">
        <w:t xml:space="preserve"> is the former Director of Communications and Engagement </w:t>
      </w:r>
      <w:r>
        <w:t xml:space="preserve">at the highly successful </w:t>
      </w:r>
      <w:r w:rsidR="009D4740">
        <w:t>Borough Market in London</w:t>
      </w:r>
      <w:r>
        <w:t xml:space="preserve"> where she built business growth over the last 1</w:t>
      </w:r>
      <w:r w:rsidR="000A75FD">
        <w:t>2</w:t>
      </w:r>
      <w:r w:rsidR="00F42D07">
        <w:t xml:space="preserve"> </w:t>
      </w:r>
      <w:r>
        <w:t xml:space="preserve">years. </w:t>
      </w:r>
      <w:r w:rsidR="000A75FD">
        <w:t>Kate</w:t>
      </w:r>
      <w:r>
        <w:t xml:space="preserve"> previously held roles in publishing and communications, including a</w:t>
      </w:r>
      <w:r w:rsidR="009D4740">
        <w:t xml:space="preserve">s </w:t>
      </w:r>
      <w:r w:rsidR="009D4740" w:rsidRPr="009D4740">
        <w:rPr>
          <w:rFonts w:eastAsia="Times New Roman" w:cstheme="minorHAnsi"/>
          <w:kern w:val="0"/>
          <w:lang w:eastAsia="en-GB"/>
          <w14:ligatures w14:val="none"/>
        </w:rPr>
        <w:t xml:space="preserve">Senior Strategic Communications </w:t>
      </w:r>
      <w:r w:rsidR="009D4740">
        <w:rPr>
          <w:rFonts w:eastAsia="Times New Roman" w:cstheme="minorHAnsi"/>
          <w:kern w:val="0"/>
          <w:lang w:eastAsia="en-GB"/>
          <w14:ligatures w14:val="none"/>
        </w:rPr>
        <w:t>Manager within the Office of the Deputy Prime Minister</w:t>
      </w:r>
      <w:r w:rsidR="000A75FD">
        <w:rPr>
          <w:rFonts w:eastAsia="Times New Roman" w:cstheme="minorHAnsi"/>
          <w:kern w:val="0"/>
          <w:lang w:eastAsia="en-GB"/>
          <w14:ligatures w14:val="none"/>
        </w:rPr>
        <w:t>.</w:t>
      </w:r>
      <w:r w:rsidR="009D4740">
        <w:rPr>
          <w:rFonts w:eastAsia="Times New Roman" w:cstheme="minorHAnsi"/>
          <w:kern w:val="0"/>
          <w:lang w:eastAsia="en-GB"/>
          <w14:ligatures w14:val="none"/>
        </w:rPr>
        <w:t xml:space="preserve"> </w:t>
      </w:r>
      <w:r w:rsidR="00F93639" w:rsidRPr="00F93639">
        <w:rPr>
          <w:noProof/>
        </w:rPr>
        <w:t xml:space="preserve"> </w:t>
      </w:r>
    </w:p>
    <w:p w14:paraId="3CD6F8C1" w14:textId="3C9C3E90" w:rsidR="00F93639" w:rsidRDefault="00A758AA" w:rsidP="00A758AA">
      <w:r>
        <w:t xml:space="preserve">Jill Jones, former </w:t>
      </w:r>
      <w:r w:rsidR="00F93639">
        <w:t>C</w:t>
      </w:r>
      <w:r>
        <w:t>hair of the Awards said…</w:t>
      </w:r>
      <w:r w:rsidRPr="00F93639">
        <w:rPr>
          <w:i/>
          <w:iCs/>
        </w:rPr>
        <w:t xml:space="preserve">’We are delighted that Vida and Kate will be taking on the role of co-chairs, we have had a terrific time seeing the Awards go from strength to strength </w:t>
      </w:r>
      <w:r w:rsidR="00F93639" w:rsidRPr="00F93639">
        <w:rPr>
          <w:i/>
          <w:iCs/>
        </w:rPr>
        <w:t xml:space="preserve">over the last three years, </w:t>
      </w:r>
      <w:r w:rsidRPr="00F93639">
        <w:rPr>
          <w:i/>
          <w:iCs/>
        </w:rPr>
        <w:t xml:space="preserve">and know that </w:t>
      </w:r>
      <w:r w:rsidR="00F93639" w:rsidRPr="00F93639">
        <w:rPr>
          <w:i/>
          <w:iCs/>
        </w:rPr>
        <w:t xml:space="preserve">the new co-chairs bring a wealth of </w:t>
      </w:r>
      <w:r w:rsidR="0080091D">
        <w:rPr>
          <w:i/>
          <w:iCs/>
        </w:rPr>
        <w:t xml:space="preserve">entrepreneurial </w:t>
      </w:r>
      <w:r w:rsidR="00F93639" w:rsidRPr="00F93639">
        <w:rPr>
          <w:i/>
          <w:iCs/>
        </w:rPr>
        <w:t>expertise and knowledge to the role</w:t>
      </w:r>
      <w:r w:rsidR="009D4740">
        <w:rPr>
          <w:i/>
          <w:iCs/>
        </w:rPr>
        <w:t>’..</w:t>
      </w:r>
      <w:r w:rsidR="00F93639" w:rsidRPr="00F93639">
        <w:rPr>
          <w:i/>
          <w:iCs/>
        </w:rPr>
        <w:t>.</w:t>
      </w:r>
      <w:r w:rsidR="00F93639">
        <w:t xml:space="preserve"> </w:t>
      </w:r>
    </w:p>
    <w:p w14:paraId="22079F35" w14:textId="37A2564A" w:rsidR="0075636F" w:rsidRDefault="00F93639" w:rsidP="00A758AA">
      <w:r>
        <w:t>Professor Linda Drew, former co-Chair added…</w:t>
      </w:r>
      <w:r w:rsidRPr="00F93639">
        <w:rPr>
          <w:i/>
          <w:iCs/>
        </w:rPr>
        <w:t>’We wish them the greatest success, and are sure they will enjoy the challenge of judging innovation as much as we have</w:t>
      </w:r>
      <w:r>
        <w:t>…’</w:t>
      </w:r>
    </w:p>
    <w:p w14:paraId="0096A40F" w14:textId="6AD732EF" w:rsidR="00B636A4" w:rsidRPr="00312A27" w:rsidRDefault="00F93639" w:rsidP="00F93639">
      <w:pPr>
        <w:rPr>
          <w:rFonts w:ascii="Roboto" w:hAnsi="Roboto"/>
          <w:color w:val="222222"/>
          <w:sz w:val="20"/>
          <w:szCs w:val="20"/>
          <w:shd w:val="clear" w:color="auto" w:fill="FFFFFF"/>
        </w:rPr>
      </w:pPr>
      <w:r>
        <w:t>The</w:t>
      </w:r>
      <w:r w:rsidR="0080091D">
        <w:t xml:space="preserve"> Stationers’ Company also announced </w:t>
      </w:r>
      <w:r>
        <w:t>a new tiered</w:t>
      </w:r>
      <w:r w:rsidR="00B636A4">
        <w:t xml:space="preserve"> sponsorship plan, </w:t>
      </w:r>
      <w:r>
        <w:t xml:space="preserve">with Award </w:t>
      </w:r>
      <w:r w:rsidR="00B636A4">
        <w:t>level commitments available</w:t>
      </w:r>
      <w:r>
        <w:t xml:space="preserve"> from £1,000 upwards. For details about the sponsorship plan please contact </w:t>
      </w:r>
      <w:r w:rsidR="0080091D">
        <w:t xml:space="preserve">the Clerk, Giles Fagan on </w:t>
      </w:r>
      <w:hyperlink r:id="rId9" w:history="1">
        <w:r w:rsidR="00584B49" w:rsidRPr="00312A27">
          <w:rPr>
            <w:rStyle w:val="Hyperlink"/>
            <w:rFonts w:ascii="Open Sans Light" w:hAnsi="Open Sans Light" w:cs="Open Sans Light"/>
            <w:sz w:val="20"/>
            <w:szCs w:val="20"/>
          </w:rPr>
          <w:t>innovationexcellence@stationers.org</w:t>
        </w:r>
      </w:hyperlink>
      <w:r w:rsidR="00584B49" w:rsidRPr="00312A27">
        <w:rPr>
          <w:rStyle w:val="Hyperlink"/>
          <w:rFonts w:ascii="Open Sans Light" w:hAnsi="Open Sans Light" w:cs="Open Sans Light"/>
          <w:sz w:val="20"/>
          <w:szCs w:val="20"/>
        </w:rPr>
        <w:t>.</w:t>
      </w:r>
    </w:p>
    <w:p w14:paraId="4BDAD8E5" w14:textId="77777777" w:rsidR="00AC6ECA" w:rsidRDefault="00AC6ECA" w:rsidP="00F93639">
      <w:pPr>
        <w:rPr>
          <w:rFonts w:ascii="Roboto" w:hAnsi="Roboto"/>
          <w:color w:val="222222"/>
          <w:sz w:val="21"/>
          <w:szCs w:val="21"/>
          <w:shd w:val="clear" w:color="auto" w:fill="FFFFFF"/>
        </w:rPr>
      </w:pPr>
    </w:p>
    <w:p w14:paraId="7677B24B" w14:textId="77777777" w:rsidR="00312A27" w:rsidRPr="00312A27" w:rsidRDefault="00312A27" w:rsidP="00312A27">
      <w:pPr>
        <w:ind w:right="-472"/>
        <w:rPr>
          <w:rFonts w:ascii="Open Sans" w:hAnsi="Open Sans" w:cs="Open Sans"/>
          <w:b/>
          <w:bCs/>
        </w:rPr>
      </w:pPr>
      <w:r w:rsidRPr="00312A27">
        <w:rPr>
          <w:rFonts w:ascii="Open Sans" w:hAnsi="Open Sans" w:cs="Open Sans"/>
          <w:b/>
          <w:bCs/>
        </w:rPr>
        <w:t>Notes to editors:</w:t>
      </w:r>
    </w:p>
    <w:p w14:paraId="68FFE413" w14:textId="77777777" w:rsidR="00312A27" w:rsidRPr="00C44A42" w:rsidRDefault="00312A27" w:rsidP="00312A27">
      <w:pPr>
        <w:ind w:right="-472"/>
        <w:rPr>
          <w:rFonts w:ascii="Open Sans" w:hAnsi="Open Sans" w:cs="Open Sans"/>
        </w:rPr>
      </w:pPr>
      <w:r w:rsidRPr="00C44A42">
        <w:rPr>
          <w:rFonts w:ascii="Open Sans" w:hAnsi="Open Sans" w:cs="Open Sans"/>
        </w:rPr>
        <w:t xml:space="preserve">For further information please contact: </w:t>
      </w:r>
    </w:p>
    <w:p w14:paraId="3BDD9E6B" w14:textId="77777777" w:rsidR="00312A27" w:rsidRPr="00C44A42" w:rsidRDefault="00312A27" w:rsidP="00312A27">
      <w:pPr>
        <w:spacing w:after="0" w:line="240" w:lineRule="auto"/>
        <w:ind w:left="-142" w:right="-472" w:firstLine="142"/>
        <w:rPr>
          <w:rFonts w:ascii="Open Sans" w:hAnsi="Open Sans" w:cs="Open Sans"/>
          <w:b/>
          <w:bCs/>
          <w:color w:val="000000"/>
        </w:rPr>
      </w:pPr>
      <w:r w:rsidRPr="00C44A42">
        <w:rPr>
          <w:rFonts w:ascii="Open Sans" w:hAnsi="Open Sans" w:cs="Open Sans"/>
          <w:b/>
          <w:bCs/>
          <w:color w:val="000000"/>
        </w:rPr>
        <w:lastRenderedPageBreak/>
        <w:t>The Stationers’ Company,</w:t>
      </w:r>
    </w:p>
    <w:p w14:paraId="40134FD4" w14:textId="77777777" w:rsidR="00312A27" w:rsidRPr="00C44A42" w:rsidRDefault="00312A27" w:rsidP="00312A27">
      <w:pPr>
        <w:spacing w:after="0" w:line="240" w:lineRule="auto"/>
        <w:ind w:left="-142" w:right="-472" w:firstLine="142"/>
        <w:rPr>
          <w:rFonts w:ascii="Open Sans" w:hAnsi="Open Sans" w:cs="Open Sans"/>
          <w:b/>
          <w:bCs/>
          <w:color w:val="000000"/>
        </w:rPr>
      </w:pPr>
      <w:r w:rsidRPr="00C44A42">
        <w:rPr>
          <w:rFonts w:ascii="Open Sans" w:hAnsi="Open Sans" w:cs="Open Sans"/>
          <w:b/>
          <w:bCs/>
          <w:color w:val="000000"/>
        </w:rPr>
        <w:t>Stationers’ Hall</w:t>
      </w:r>
    </w:p>
    <w:p w14:paraId="3FEA5381" w14:textId="77777777" w:rsidR="00312A27" w:rsidRPr="00C44A42" w:rsidRDefault="00312A27" w:rsidP="00312A27">
      <w:pPr>
        <w:spacing w:after="0" w:line="240" w:lineRule="auto"/>
        <w:ind w:left="-142" w:firstLine="142"/>
        <w:rPr>
          <w:rFonts w:ascii="Open Sans" w:hAnsi="Open Sans" w:cs="Open Sans"/>
          <w:b/>
          <w:bCs/>
          <w:color w:val="000000"/>
        </w:rPr>
      </w:pPr>
      <w:r w:rsidRPr="00C44A42">
        <w:rPr>
          <w:rFonts w:ascii="Open Sans" w:hAnsi="Open Sans" w:cs="Open Sans"/>
          <w:b/>
          <w:bCs/>
          <w:color w:val="000000"/>
        </w:rPr>
        <w:t>Ave Maria Lane</w:t>
      </w:r>
    </w:p>
    <w:p w14:paraId="1B924D63" w14:textId="77777777" w:rsidR="00312A27" w:rsidRDefault="00312A27" w:rsidP="00312A27">
      <w:pPr>
        <w:spacing w:after="0" w:line="240" w:lineRule="auto"/>
        <w:ind w:left="-142" w:firstLine="142"/>
        <w:rPr>
          <w:rFonts w:ascii="Open Sans" w:hAnsi="Open Sans" w:cs="Open Sans"/>
          <w:b/>
          <w:bCs/>
          <w:color w:val="000000"/>
        </w:rPr>
      </w:pPr>
      <w:r w:rsidRPr="00C44A42">
        <w:rPr>
          <w:rFonts w:ascii="Open Sans" w:hAnsi="Open Sans" w:cs="Open Sans"/>
          <w:b/>
          <w:bCs/>
          <w:color w:val="000000"/>
        </w:rPr>
        <w:t xml:space="preserve">London      </w:t>
      </w:r>
    </w:p>
    <w:p w14:paraId="56AF9A6B" w14:textId="77777777" w:rsidR="00312A27" w:rsidRPr="00C44A42" w:rsidRDefault="00312A27" w:rsidP="00312A27">
      <w:pPr>
        <w:spacing w:after="0" w:line="240" w:lineRule="auto"/>
        <w:ind w:left="-142" w:firstLine="142"/>
        <w:rPr>
          <w:rFonts w:ascii="Open Sans" w:hAnsi="Open Sans" w:cs="Open Sans"/>
          <w:b/>
          <w:bCs/>
          <w:color w:val="000000"/>
        </w:rPr>
      </w:pPr>
      <w:r w:rsidRPr="00C44A42">
        <w:rPr>
          <w:rFonts w:ascii="Open Sans" w:hAnsi="Open Sans" w:cs="Open Sans"/>
          <w:b/>
          <w:bCs/>
          <w:color w:val="000000"/>
        </w:rPr>
        <w:t>EC4M 7DD</w:t>
      </w:r>
    </w:p>
    <w:p w14:paraId="29C3D157" w14:textId="77777777" w:rsidR="00312A27" w:rsidRPr="00C44A42" w:rsidRDefault="00312A27" w:rsidP="00312A27">
      <w:pPr>
        <w:spacing w:after="0" w:line="240" w:lineRule="auto"/>
        <w:ind w:left="-142" w:firstLine="142"/>
        <w:rPr>
          <w:rFonts w:ascii="Open Sans" w:hAnsi="Open Sans" w:cs="Open Sans"/>
          <w:b/>
          <w:bCs/>
          <w:color w:val="000000"/>
        </w:rPr>
      </w:pPr>
    </w:p>
    <w:p w14:paraId="5842C19C" w14:textId="77777777" w:rsidR="00312A27" w:rsidRPr="00C44A42" w:rsidRDefault="004E2422" w:rsidP="00312A27">
      <w:pPr>
        <w:spacing w:after="0" w:line="240" w:lineRule="auto"/>
        <w:ind w:left="-142" w:firstLine="142"/>
        <w:rPr>
          <w:rFonts w:ascii="Open Sans" w:hAnsi="Open Sans" w:cs="Open Sans"/>
          <w:b/>
          <w:bCs/>
          <w:color w:val="000000"/>
        </w:rPr>
      </w:pPr>
      <w:hyperlink r:id="rId10" w:history="1">
        <w:r w:rsidR="00312A27" w:rsidRPr="00C44A42">
          <w:rPr>
            <w:rStyle w:val="Hyperlink"/>
            <w:rFonts w:ascii="Open Sans" w:hAnsi="Open Sans" w:cs="Open Sans"/>
            <w:b/>
            <w:bCs/>
          </w:rPr>
          <w:t>www.stationers.org</w:t>
        </w:r>
      </w:hyperlink>
    </w:p>
    <w:p w14:paraId="140A50B2" w14:textId="77777777" w:rsidR="00312A27" w:rsidRPr="00C44A42" w:rsidRDefault="00312A27" w:rsidP="00312A27">
      <w:pPr>
        <w:spacing w:after="0" w:line="240" w:lineRule="auto"/>
        <w:ind w:left="-142" w:firstLine="142"/>
        <w:rPr>
          <w:rFonts w:ascii="Open Sans" w:hAnsi="Open Sans" w:cs="Open Sans"/>
        </w:rPr>
      </w:pPr>
    </w:p>
    <w:p w14:paraId="6AC67A07" w14:textId="77777777" w:rsidR="00312A27" w:rsidRPr="00C44A42" w:rsidRDefault="00312A27" w:rsidP="00312A27">
      <w:pPr>
        <w:spacing w:after="0" w:line="240" w:lineRule="auto"/>
        <w:ind w:left="-142" w:firstLine="142"/>
        <w:rPr>
          <w:rFonts w:ascii="Open Sans" w:hAnsi="Open Sans" w:cs="Open Sans"/>
          <w:b/>
          <w:bCs/>
          <w:color w:val="000000"/>
        </w:rPr>
      </w:pPr>
      <w:r w:rsidRPr="00C44A42">
        <w:rPr>
          <w:rFonts w:ascii="Open Sans" w:hAnsi="Open Sans" w:cs="Open Sans"/>
          <w:b/>
          <w:bCs/>
          <w:color w:val="000000"/>
        </w:rPr>
        <w:t>About The Stationers’ Company</w:t>
      </w:r>
    </w:p>
    <w:p w14:paraId="5B4455AD" w14:textId="77777777" w:rsidR="00312A27" w:rsidRPr="00C44A42" w:rsidRDefault="00312A27" w:rsidP="00312A27">
      <w:pPr>
        <w:spacing w:after="0" w:line="240" w:lineRule="auto"/>
        <w:ind w:left="-284"/>
        <w:rPr>
          <w:rFonts w:ascii="Open Sans" w:hAnsi="Open Sans" w:cs="Open Sans"/>
          <w:b/>
          <w:bCs/>
          <w:color w:val="000000"/>
        </w:rPr>
      </w:pPr>
    </w:p>
    <w:p w14:paraId="6797C6DB" w14:textId="77777777" w:rsidR="00312A27" w:rsidRPr="00C44A42" w:rsidRDefault="00312A27" w:rsidP="00312A27">
      <w:pPr>
        <w:spacing w:after="0" w:line="240" w:lineRule="auto"/>
        <w:rPr>
          <w:rFonts w:ascii="Open Sans" w:hAnsi="Open Sans" w:cs="Open Sans"/>
        </w:rPr>
      </w:pPr>
      <w:r w:rsidRPr="00C44A42">
        <w:rPr>
          <w:rStyle w:val="Strong"/>
          <w:rFonts w:ascii="Open Sans" w:hAnsi="Open Sans" w:cs="Open Sans"/>
        </w:rPr>
        <w:t xml:space="preserve">The Stationers' Company is the City of London Livery Company for the Communications and Content industries. </w:t>
      </w:r>
      <w:r w:rsidRPr="00C44A42">
        <w:rPr>
          <w:rFonts w:ascii="Open Sans" w:hAnsi="Open Sans" w:cs="Open Sans"/>
        </w:rPr>
        <w:t>The Company’s mission is to be the most effective independent forum in the UK Communications and Content industries, actively contributing to the strategic development, success and education of these industries. The majority of our members work in or supply the paper, print, publishing, packaging, office products, newspaper, broadcasting and online media industries.</w:t>
      </w:r>
    </w:p>
    <w:p w14:paraId="44B4A6CF" w14:textId="77777777" w:rsidR="00312A27" w:rsidRDefault="00312A27" w:rsidP="00312A27">
      <w:pPr>
        <w:spacing w:after="0" w:line="240" w:lineRule="auto"/>
        <w:ind w:left="-426"/>
      </w:pPr>
    </w:p>
    <w:p w14:paraId="1C5DDB36" w14:textId="481111DE" w:rsidR="00AC6ECA" w:rsidRDefault="00AC6ECA" w:rsidP="00F93639"/>
    <w:sectPr w:rsidR="00AC6EC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4343" w14:textId="77777777" w:rsidR="005E74AA" w:rsidRDefault="005E74AA" w:rsidP="0075636F">
      <w:pPr>
        <w:spacing w:after="0" w:line="240" w:lineRule="auto"/>
      </w:pPr>
      <w:r>
        <w:separator/>
      </w:r>
    </w:p>
  </w:endnote>
  <w:endnote w:type="continuationSeparator" w:id="0">
    <w:p w14:paraId="036E2279" w14:textId="77777777" w:rsidR="005E74AA" w:rsidRDefault="005E74AA" w:rsidP="0075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529E" w14:textId="77777777" w:rsidR="005E74AA" w:rsidRDefault="005E74AA" w:rsidP="0075636F">
      <w:pPr>
        <w:spacing w:after="0" w:line="240" w:lineRule="auto"/>
      </w:pPr>
      <w:r>
        <w:separator/>
      </w:r>
    </w:p>
  </w:footnote>
  <w:footnote w:type="continuationSeparator" w:id="0">
    <w:p w14:paraId="51365CA0" w14:textId="77777777" w:rsidR="005E74AA" w:rsidRDefault="005E74AA" w:rsidP="00756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B3E6" w14:textId="70C9CEF5" w:rsidR="0075636F" w:rsidRDefault="0075636F" w:rsidP="0075636F">
    <w:pPr>
      <w:pStyle w:val="Heading2"/>
      <w:jc w:val="center"/>
    </w:pPr>
    <w:r>
      <w:rPr>
        <w:noProof/>
      </w:rPr>
      <w:drawing>
        <wp:inline distT="0" distB="0" distL="0" distR="0" wp14:anchorId="7DBFB5B1" wp14:editId="3EAA4867">
          <wp:extent cx="2919412" cy="1466532"/>
          <wp:effectExtent l="0" t="0" r="0" b="635"/>
          <wp:docPr id="2029796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96969" name="Picture 2029796969"/>
                  <pic:cNvPicPr/>
                </pic:nvPicPr>
                <pic:blipFill rotWithShape="1">
                  <a:blip r:embed="rId1">
                    <a:extLst>
                      <a:ext uri="{28A0092B-C50C-407E-A947-70E740481C1C}">
                        <a14:useLocalDpi xmlns:a14="http://schemas.microsoft.com/office/drawing/2010/main" val="0"/>
                      </a:ext>
                    </a:extLst>
                  </a:blip>
                  <a:srcRect l="15012" t="28945" r="10764" b="18314"/>
                  <a:stretch/>
                </pic:blipFill>
                <pic:spPr bwMode="auto">
                  <a:xfrm>
                    <a:off x="0" y="0"/>
                    <a:ext cx="3008194" cy="1511130"/>
                  </a:xfrm>
                  <a:prstGeom prst="rect">
                    <a:avLst/>
                  </a:prstGeom>
                  <a:ln>
                    <a:noFill/>
                  </a:ln>
                  <a:extLst>
                    <a:ext uri="{53640926-AAD7-44D8-BBD7-CCE9431645EC}">
                      <a14:shadowObscured xmlns:a14="http://schemas.microsoft.com/office/drawing/2010/main"/>
                    </a:ext>
                  </a:extLst>
                </pic:spPr>
              </pic:pic>
            </a:graphicData>
          </a:graphic>
        </wp:inline>
      </w:drawing>
    </w:r>
  </w:p>
  <w:p w14:paraId="6AA6A5E2" w14:textId="77777777" w:rsidR="0075636F" w:rsidRDefault="0075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297"/>
    <w:multiLevelType w:val="multilevel"/>
    <w:tmpl w:val="01B0F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C666B"/>
    <w:multiLevelType w:val="hybridMultilevel"/>
    <w:tmpl w:val="B50E89DA"/>
    <w:lvl w:ilvl="0" w:tplc="08090001">
      <w:start w:val="1"/>
      <w:numFmt w:val="bullet"/>
      <w:lvlText w:val=""/>
      <w:lvlJc w:val="left"/>
      <w:pPr>
        <w:ind w:left="4612" w:hanging="360"/>
      </w:pPr>
      <w:rPr>
        <w:rFonts w:ascii="Symbol" w:hAnsi="Symbol" w:hint="default"/>
      </w:rPr>
    </w:lvl>
    <w:lvl w:ilvl="1" w:tplc="08090003" w:tentative="1">
      <w:start w:val="1"/>
      <w:numFmt w:val="bullet"/>
      <w:lvlText w:val="o"/>
      <w:lvlJc w:val="left"/>
      <w:pPr>
        <w:ind w:left="5332" w:hanging="360"/>
      </w:pPr>
      <w:rPr>
        <w:rFonts w:ascii="Courier New" w:hAnsi="Courier New" w:cs="Courier New"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num w:numId="1" w16cid:durableId="130833059">
    <w:abstractNumId w:val="1"/>
  </w:num>
  <w:num w:numId="2" w16cid:durableId="38811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CD"/>
    <w:rsid w:val="00012F2B"/>
    <w:rsid w:val="00017BC0"/>
    <w:rsid w:val="0004619B"/>
    <w:rsid w:val="000A75FD"/>
    <w:rsid w:val="001D2E1F"/>
    <w:rsid w:val="00312A27"/>
    <w:rsid w:val="003A6396"/>
    <w:rsid w:val="004E2422"/>
    <w:rsid w:val="00584B49"/>
    <w:rsid w:val="005E74AA"/>
    <w:rsid w:val="0075636F"/>
    <w:rsid w:val="00781CB4"/>
    <w:rsid w:val="0080091D"/>
    <w:rsid w:val="008103F0"/>
    <w:rsid w:val="00852643"/>
    <w:rsid w:val="008E0C0B"/>
    <w:rsid w:val="009D4740"/>
    <w:rsid w:val="00A35D45"/>
    <w:rsid w:val="00A758AA"/>
    <w:rsid w:val="00AC34D4"/>
    <w:rsid w:val="00AC6ECA"/>
    <w:rsid w:val="00B359C6"/>
    <w:rsid w:val="00B636A4"/>
    <w:rsid w:val="00B87944"/>
    <w:rsid w:val="00C67356"/>
    <w:rsid w:val="00F42D07"/>
    <w:rsid w:val="00F93639"/>
    <w:rsid w:val="00FE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55D34"/>
  <w15:chartTrackingRefBased/>
  <w15:docId w15:val="{86C30A5D-5FAD-483B-A98A-937EEC6F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563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6A4"/>
    <w:pPr>
      <w:ind w:left="720"/>
      <w:contextualSpacing/>
    </w:pPr>
  </w:style>
  <w:style w:type="paragraph" w:styleId="Header">
    <w:name w:val="header"/>
    <w:basedOn w:val="Normal"/>
    <w:link w:val="HeaderChar"/>
    <w:uiPriority w:val="99"/>
    <w:unhideWhenUsed/>
    <w:rsid w:val="00756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36F"/>
  </w:style>
  <w:style w:type="paragraph" w:styleId="Footer">
    <w:name w:val="footer"/>
    <w:basedOn w:val="Normal"/>
    <w:link w:val="FooterChar"/>
    <w:uiPriority w:val="99"/>
    <w:unhideWhenUsed/>
    <w:rsid w:val="00756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36F"/>
  </w:style>
  <w:style w:type="character" w:customStyle="1" w:styleId="Heading2Char">
    <w:name w:val="Heading 2 Char"/>
    <w:basedOn w:val="DefaultParagraphFont"/>
    <w:link w:val="Heading2"/>
    <w:uiPriority w:val="9"/>
    <w:rsid w:val="0075636F"/>
    <w:rPr>
      <w:rFonts w:asciiTheme="majorHAnsi" w:eastAsiaTheme="majorEastAsia" w:hAnsiTheme="majorHAnsi" w:cstheme="majorBidi"/>
      <w:color w:val="2F5496" w:themeColor="accent1" w:themeShade="BF"/>
      <w:sz w:val="26"/>
      <w:szCs w:val="26"/>
    </w:rPr>
  </w:style>
  <w:style w:type="character" w:customStyle="1" w:styleId="visually-hidden">
    <w:name w:val="visually-hidden"/>
    <w:basedOn w:val="DefaultParagraphFont"/>
    <w:rsid w:val="009D4740"/>
  </w:style>
  <w:style w:type="character" w:customStyle="1" w:styleId="t-14">
    <w:name w:val="t-14"/>
    <w:basedOn w:val="DefaultParagraphFont"/>
    <w:rsid w:val="009D4740"/>
  </w:style>
  <w:style w:type="character" w:customStyle="1" w:styleId="white-space-pre">
    <w:name w:val="white-space-pre"/>
    <w:basedOn w:val="DefaultParagraphFont"/>
    <w:rsid w:val="009D4740"/>
  </w:style>
  <w:style w:type="paragraph" w:customStyle="1" w:styleId="pvs-listpaged-list-item">
    <w:name w:val="pvs-list__paged-list-item"/>
    <w:basedOn w:val="Normal"/>
    <w:rsid w:val="009D47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vs-entitycaption-wrapper">
    <w:name w:val="pvs-entity__caption-wrapper"/>
    <w:basedOn w:val="DefaultParagraphFont"/>
    <w:rsid w:val="009D4740"/>
  </w:style>
  <w:style w:type="paragraph" w:customStyle="1" w:styleId="osnrzuzmxdosfkqadnnmntwduumdzhmgkvfp">
    <w:name w:val="osnrzuzmxdosfkqadnnmntwduumdzhmgkvfp"/>
    <w:basedOn w:val="Normal"/>
    <w:rsid w:val="009D47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vs-listitem--with-top-padding">
    <w:name w:val="pvs-list__item--with-top-padding"/>
    <w:basedOn w:val="Normal"/>
    <w:rsid w:val="009D47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D4740"/>
    <w:rPr>
      <w:color w:val="0000FF"/>
      <w:u w:val="single"/>
    </w:rPr>
  </w:style>
  <w:style w:type="character" w:styleId="UnresolvedMention">
    <w:name w:val="Unresolved Mention"/>
    <w:basedOn w:val="DefaultParagraphFont"/>
    <w:uiPriority w:val="99"/>
    <w:semiHidden/>
    <w:unhideWhenUsed/>
    <w:rsid w:val="00AC6ECA"/>
    <w:rPr>
      <w:color w:val="605E5C"/>
      <w:shd w:val="clear" w:color="auto" w:fill="E1DFDD"/>
    </w:rPr>
  </w:style>
  <w:style w:type="paragraph" w:styleId="Revision">
    <w:name w:val="Revision"/>
    <w:hidden/>
    <w:uiPriority w:val="99"/>
    <w:semiHidden/>
    <w:rsid w:val="000A75FD"/>
    <w:pPr>
      <w:spacing w:after="0" w:line="240" w:lineRule="auto"/>
    </w:pPr>
  </w:style>
  <w:style w:type="character" w:styleId="Strong">
    <w:name w:val="Strong"/>
    <w:basedOn w:val="DefaultParagraphFont"/>
    <w:uiPriority w:val="22"/>
    <w:qFormat/>
    <w:rsid w:val="00312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25509">
      <w:bodyDiv w:val="1"/>
      <w:marLeft w:val="0"/>
      <w:marRight w:val="0"/>
      <w:marTop w:val="0"/>
      <w:marBottom w:val="0"/>
      <w:divBdr>
        <w:top w:val="none" w:sz="0" w:space="0" w:color="auto"/>
        <w:left w:val="none" w:sz="0" w:space="0" w:color="auto"/>
        <w:bottom w:val="none" w:sz="0" w:space="0" w:color="auto"/>
        <w:right w:val="none" w:sz="0" w:space="0" w:color="auto"/>
      </w:divBdr>
      <w:divsChild>
        <w:div w:id="1166437964">
          <w:marLeft w:val="0"/>
          <w:marRight w:val="0"/>
          <w:marTop w:val="0"/>
          <w:marBottom w:val="0"/>
          <w:divBdr>
            <w:top w:val="none" w:sz="0" w:space="0" w:color="auto"/>
            <w:left w:val="none" w:sz="0" w:space="0" w:color="auto"/>
            <w:bottom w:val="none" w:sz="0" w:space="0" w:color="auto"/>
            <w:right w:val="none" w:sz="0" w:space="0" w:color="auto"/>
          </w:divBdr>
          <w:divsChild>
            <w:div w:id="1229069382">
              <w:marLeft w:val="0"/>
              <w:marRight w:val="0"/>
              <w:marTop w:val="0"/>
              <w:marBottom w:val="0"/>
              <w:divBdr>
                <w:top w:val="none" w:sz="0" w:space="0" w:color="auto"/>
                <w:left w:val="none" w:sz="0" w:space="0" w:color="auto"/>
                <w:bottom w:val="none" w:sz="0" w:space="0" w:color="auto"/>
                <w:right w:val="none" w:sz="0" w:space="0" w:color="auto"/>
              </w:divBdr>
              <w:divsChild>
                <w:div w:id="377512442">
                  <w:marLeft w:val="0"/>
                  <w:marRight w:val="0"/>
                  <w:marTop w:val="0"/>
                  <w:marBottom w:val="0"/>
                  <w:divBdr>
                    <w:top w:val="none" w:sz="0" w:space="0" w:color="auto"/>
                    <w:left w:val="none" w:sz="0" w:space="0" w:color="auto"/>
                    <w:bottom w:val="none" w:sz="0" w:space="0" w:color="auto"/>
                    <w:right w:val="none" w:sz="0" w:space="0" w:color="auto"/>
                  </w:divBdr>
                  <w:divsChild>
                    <w:div w:id="1775051134">
                      <w:marLeft w:val="0"/>
                      <w:marRight w:val="0"/>
                      <w:marTop w:val="0"/>
                      <w:marBottom w:val="0"/>
                      <w:divBdr>
                        <w:top w:val="none" w:sz="0" w:space="0" w:color="auto"/>
                        <w:left w:val="none" w:sz="0" w:space="0" w:color="auto"/>
                        <w:bottom w:val="none" w:sz="0" w:space="0" w:color="auto"/>
                        <w:right w:val="none" w:sz="0" w:space="0" w:color="auto"/>
                      </w:divBdr>
                      <w:divsChild>
                        <w:div w:id="1152405349">
                          <w:marLeft w:val="0"/>
                          <w:marRight w:val="0"/>
                          <w:marTop w:val="0"/>
                          <w:marBottom w:val="0"/>
                          <w:divBdr>
                            <w:top w:val="none" w:sz="0" w:space="0" w:color="auto"/>
                            <w:left w:val="none" w:sz="0" w:space="0" w:color="auto"/>
                            <w:bottom w:val="none" w:sz="0" w:space="0" w:color="auto"/>
                            <w:right w:val="none" w:sz="0" w:space="0" w:color="auto"/>
                          </w:divBdr>
                          <w:divsChild>
                            <w:div w:id="1313681306">
                              <w:marLeft w:val="0"/>
                              <w:marRight w:val="0"/>
                              <w:marTop w:val="0"/>
                              <w:marBottom w:val="0"/>
                              <w:divBdr>
                                <w:top w:val="none" w:sz="0" w:space="0" w:color="auto"/>
                                <w:left w:val="none" w:sz="0" w:space="0" w:color="auto"/>
                                <w:bottom w:val="none" w:sz="0" w:space="0" w:color="auto"/>
                                <w:right w:val="none" w:sz="0" w:space="0" w:color="auto"/>
                              </w:divBdr>
                              <w:divsChild>
                                <w:div w:id="321008162">
                                  <w:marLeft w:val="0"/>
                                  <w:marRight w:val="0"/>
                                  <w:marTop w:val="0"/>
                                  <w:marBottom w:val="0"/>
                                  <w:divBdr>
                                    <w:top w:val="none" w:sz="0" w:space="0" w:color="auto"/>
                                    <w:left w:val="none" w:sz="0" w:space="0" w:color="auto"/>
                                    <w:bottom w:val="none" w:sz="0" w:space="0" w:color="auto"/>
                                    <w:right w:val="none" w:sz="0" w:space="0" w:color="auto"/>
                                  </w:divBdr>
                                  <w:divsChild>
                                    <w:div w:id="100885435">
                                      <w:marLeft w:val="0"/>
                                      <w:marRight w:val="0"/>
                                      <w:marTop w:val="0"/>
                                      <w:marBottom w:val="0"/>
                                      <w:divBdr>
                                        <w:top w:val="none" w:sz="0" w:space="0" w:color="auto"/>
                                        <w:left w:val="none" w:sz="0" w:space="0" w:color="auto"/>
                                        <w:bottom w:val="none" w:sz="0" w:space="0" w:color="auto"/>
                                        <w:right w:val="none" w:sz="0" w:space="0" w:color="auto"/>
                                      </w:divBdr>
                                      <w:divsChild>
                                        <w:div w:id="2790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94037">
                      <w:marLeft w:val="0"/>
                      <w:marRight w:val="0"/>
                      <w:marTop w:val="0"/>
                      <w:marBottom w:val="0"/>
                      <w:divBdr>
                        <w:top w:val="none" w:sz="0" w:space="0" w:color="auto"/>
                        <w:left w:val="none" w:sz="0" w:space="0" w:color="auto"/>
                        <w:bottom w:val="none" w:sz="0" w:space="0" w:color="auto"/>
                        <w:right w:val="none" w:sz="0" w:space="0" w:color="auto"/>
                      </w:divBdr>
                      <w:divsChild>
                        <w:div w:id="517811825">
                          <w:marLeft w:val="0"/>
                          <w:marRight w:val="0"/>
                          <w:marTop w:val="0"/>
                          <w:marBottom w:val="0"/>
                          <w:divBdr>
                            <w:top w:val="none" w:sz="0" w:space="0" w:color="auto"/>
                            <w:left w:val="none" w:sz="0" w:space="0" w:color="auto"/>
                            <w:bottom w:val="none" w:sz="0" w:space="0" w:color="auto"/>
                            <w:right w:val="none" w:sz="0" w:space="0" w:color="auto"/>
                          </w:divBdr>
                          <w:divsChild>
                            <w:div w:id="1082794484">
                              <w:marLeft w:val="0"/>
                              <w:marRight w:val="0"/>
                              <w:marTop w:val="0"/>
                              <w:marBottom w:val="0"/>
                              <w:divBdr>
                                <w:top w:val="none" w:sz="0" w:space="0" w:color="auto"/>
                                <w:left w:val="none" w:sz="0" w:space="0" w:color="auto"/>
                                <w:bottom w:val="none" w:sz="0" w:space="0" w:color="auto"/>
                                <w:right w:val="none" w:sz="0" w:space="0" w:color="auto"/>
                              </w:divBdr>
                              <w:divsChild>
                                <w:div w:id="16078265">
                                  <w:marLeft w:val="0"/>
                                  <w:marRight w:val="0"/>
                                  <w:marTop w:val="0"/>
                                  <w:marBottom w:val="0"/>
                                  <w:divBdr>
                                    <w:top w:val="none" w:sz="0" w:space="0" w:color="auto"/>
                                    <w:left w:val="none" w:sz="0" w:space="0" w:color="auto"/>
                                    <w:bottom w:val="none" w:sz="0" w:space="0" w:color="auto"/>
                                    <w:right w:val="none" w:sz="0" w:space="0" w:color="auto"/>
                                  </w:divBdr>
                                  <w:divsChild>
                                    <w:div w:id="17145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7792">
          <w:marLeft w:val="0"/>
          <w:marRight w:val="0"/>
          <w:marTop w:val="0"/>
          <w:marBottom w:val="0"/>
          <w:divBdr>
            <w:top w:val="none" w:sz="0" w:space="0" w:color="auto"/>
            <w:left w:val="none" w:sz="0" w:space="0" w:color="auto"/>
            <w:bottom w:val="none" w:sz="0" w:space="0" w:color="auto"/>
            <w:right w:val="none" w:sz="0" w:space="0" w:color="auto"/>
          </w:divBdr>
          <w:divsChild>
            <w:div w:id="702364930">
              <w:marLeft w:val="0"/>
              <w:marRight w:val="0"/>
              <w:marTop w:val="0"/>
              <w:marBottom w:val="0"/>
              <w:divBdr>
                <w:top w:val="none" w:sz="0" w:space="0" w:color="auto"/>
                <w:left w:val="none" w:sz="0" w:space="0" w:color="auto"/>
                <w:bottom w:val="none" w:sz="0" w:space="0" w:color="auto"/>
                <w:right w:val="none" w:sz="0" w:space="0" w:color="auto"/>
              </w:divBdr>
              <w:divsChild>
                <w:div w:id="1173567802">
                  <w:marLeft w:val="0"/>
                  <w:marRight w:val="0"/>
                  <w:marTop w:val="0"/>
                  <w:marBottom w:val="0"/>
                  <w:divBdr>
                    <w:top w:val="none" w:sz="0" w:space="0" w:color="auto"/>
                    <w:left w:val="none" w:sz="0" w:space="0" w:color="auto"/>
                    <w:bottom w:val="none" w:sz="0" w:space="0" w:color="auto"/>
                    <w:right w:val="none" w:sz="0" w:space="0" w:color="auto"/>
                  </w:divBdr>
                  <w:divsChild>
                    <w:div w:id="971590703">
                      <w:marLeft w:val="0"/>
                      <w:marRight w:val="0"/>
                      <w:marTop w:val="0"/>
                      <w:marBottom w:val="0"/>
                      <w:divBdr>
                        <w:top w:val="none" w:sz="0" w:space="0" w:color="auto"/>
                        <w:left w:val="none" w:sz="0" w:space="0" w:color="auto"/>
                        <w:bottom w:val="none" w:sz="0" w:space="0" w:color="auto"/>
                        <w:right w:val="none" w:sz="0" w:space="0" w:color="auto"/>
                      </w:divBdr>
                      <w:divsChild>
                        <w:div w:id="13674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9346">
                  <w:marLeft w:val="0"/>
                  <w:marRight w:val="0"/>
                  <w:marTop w:val="0"/>
                  <w:marBottom w:val="0"/>
                  <w:divBdr>
                    <w:top w:val="none" w:sz="0" w:space="0" w:color="auto"/>
                    <w:left w:val="none" w:sz="0" w:space="0" w:color="auto"/>
                    <w:bottom w:val="none" w:sz="0" w:space="0" w:color="auto"/>
                    <w:right w:val="none" w:sz="0" w:space="0" w:color="auto"/>
                  </w:divBdr>
                  <w:divsChild>
                    <w:div w:id="728891445">
                      <w:marLeft w:val="0"/>
                      <w:marRight w:val="0"/>
                      <w:marTop w:val="0"/>
                      <w:marBottom w:val="0"/>
                      <w:divBdr>
                        <w:top w:val="none" w:sz="0" w:space="0" w:color="auto"/>
                        <w:left w:val="none" w:sz="0" w:space="0" w:color="auto"/>
                        <w:bottom w:val="none" w:sz="0" w:space="0" w:color="auto"/>
                        <w:right w:val="none" w:sz="0" w:space="0" w:color="auto"/>
                      </w:divBdr>
                      <w:divsChild>
                        <w:div w:id="452402202">
                          <w:marLeft w:val="0"/>
                          <w:marRight w:val="0"/>
                          <w:marTop w:val="0"/>
                          <w:marBottom w:val="0"/>
                          <w:divBdr>
                            <w:top w:val="none" w:sz="0" w:space="0" w:color="auto"/>
                            <w:left w:val="none" w:sz="0" w:space="0" w:color="auto"/>
                            <w:bottom w:val="none" w:sz="0" w:space="0" w:color="auto"/>
                            <w:right w:val="none" w:sz="0" w:space="0" w:color="auto"/>
                          </w:divBdr>
                          <w:divsChild>
                            <w:div w:id="545259814">
                              <w:marLeft w:val="0"/>
                              <w:marRight w:val="0"/>
                              <w:marTop w:val="0"/>
                              <w:marBottom w:val="0"/>
                              <w:divBdr>
                                <w:top w:val="none" w:sz="0" w:space="0" w:color="auto"/>
                                <w:left w:val="none" w:sz="0" w:space="0" w:color="auto"/>
                                <w:bottom w:val="none" w:sz="0" w:space="0" w:color="auto"/>
                                <w:right w:val="none" w:sz="0" w:space="0" w:color="auto"/>
                              </w:divBdr>
                              <w:divsChild>
                                <w:div w:id="1625696817">
                                  <w:marLeft w:val="0"/>
                                  <w:marRight w:val="0"/>
                                  <w:marTop w:val="0"/>
                                  <w:marBottom w:val="0"/>
                                  <w:divBdr>
                                    <w:top w:val="none" w:sz="0" w:space="0" w:color="auto"/>
                                    <w:left w:val="none" w:sz="0" w:space="0" w:color="auto"/>
                                    <w:bottom w:val="none" w:sz="0" w:space="0" w:color="auto"/>
                                    <w:right w:val="none" w:sz="0" w:space="0" w:color="auto"/>
                                  </w:divBdr>
                                  <w:divsChild>
                                    <w:div w:id="1853058578">
                                      <w:marLeft w:val="0"/>
                                      <w:marRight w:val="0"/>
                                      <w:marTop w:val="0"/>
                                      <w:marBottom w:val="0"/>
                                      <w:divBdr>
                                        <w:top w:val="none" w:sz="0" w:space="0" w:color="auto"/>
                                        <w:left w:val="none" w:sz="0" w:space="0" w:color="auto"/>
                                        <w:bottom w:val="none" w:sz="0" w:space="0" w:color="auto"/>
                                        <w:right w:val="none" w:sz="0" w:space="0" w:color="auto"/>
                                      </w:divBdr>
                                      <w:divsChild>
                                        <w:div w:id="19527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382199">
      <w:bodyDiv w:val="1"/>
      <w:marLeft w:val="0"/>
      <w:marRight w:val="0"/>
      <w:marTop w:val="0"/>
      <w:marBottom w:val="0"/>
      <w:divBdr>
        <w:top w:val="none" w:sz="0" w:space="0" w:color="auto"/>
        <w:left w:val="none" w:sz="0" w:space="0" w:color="auto"/>
        <w:bottom w:val="none" w:sz="0" w:space="0" w:color="auto"/>
        <w:right w:val="none" w:sz="0" w:space="0" w:color="auto"/>
      </w:divBdr>
    </w:div>
    <w:div w:id="1336424695">
      <w:bodyDiv w:val="1"/>
      <w:marLeft w:val="0"/>
      <w:marRight w:val="0"/>
      <w:marTop w:val="0"/>
      <w:marBottom w:val="0"/>
      <w:divBdr>
        <w:top w:val="none" w:sz="0" w:space="0" w:color="auto"/>
        <w:left w:val="none" w:sz="0" w:space="0" w:color="auto"/>
        <w:bottom w:val="none" w:sz="0" w:space="0" w:color="auto"/>
        <w:right w:val="none" w:sz="0" w:space="0" w:color="auto"/>
      </w:divBdr>
      <w:divsChild>
        <w:div w:id="1062215598">
          <w:marLeft w:val="0"/>
          <w:marRight w:val="0"/>
          <w:marTop w:val="0"/>
          <w:marBottom w:val="0"/>
          <w:divBdr>
            <w:top w:val="none" w:sz="0" w:space="0" w:color="auto"/>
            <w:left w:val="none" w:sz="0" w:space="0" w:color="auto"/>
            <w:bottom w:val="none" w:sz="0" w:space="0" w:color="auto"/>
            <w:right w:val="none" w:sz="0" w:space="0" w:color="auto"/>
          </w:divBdr>
          <w:divsChild>
            <w:div w:id="1856579925">
              <w:marLeft w:val="0"/>
              <w:marRight w:val="0"/>
              <w:marTop w:val="0"/>
              <w:marBottom w:val="0"/>
              <w:divBdr>
                <w:top w:val="none" w:sz="0" w:space="0" w:color="auto"/>
                <w:left w:val="none" w:sz="0" w:space="0" w:color="auto"/>
                <w:bottom w:val="none" w:sz="0" w:space="0" w:color="auto"/>
                <w:right w:val="none" w:sz="0" w:space="0" w:color="auto"/>
              </w:divBdr>
              <w:divsChild>
                <w:div w:id="79377701">
                  <w:marLeft w:val="0"/>
                  <w:marRight w:val="0"/>
                  <w:marTop w:val="0"/>
                  <w:marBottom w:val="0"/>
                  <w:divBdr>
                    <w:top w:val="none" w:sz="0" w:space="0" w:color="auto"/>
                    <w:left w:val="none" w:sz="0" w:space="0" w:color="auto"/>
                    <w:bottom w:val="none" w:sz="0" w:space="0" w:color="auto"/>
                    <w:right w:val="none" w:sz="0" w:space="0" w:color="auto"/>
                  </w:divBdr>
                  <w:divsChild>
                    <w:div w:id="2018774785">
                      <w:marLeft w:val="0"/>
                      <w:marRight w:val="0"/>
                      <w:marTop w:val="0"/>
                      <w:marBottom w:val="0"/>
                      <w:divBdr>
                        <w:top w:val="none" w:sz="0" w:space="0" w:color="auto"/>
                        <w:left w:val="none" w:sz="0" w:space="0" w:color="auto"/>
                        <w:bottom w:val="none" w:sz="0" w:space="0" w:color="auto"/>
                        <w:right w:val="none" w:sz="0" w:space="0" w:color="auto"/>
                      </w:divBdr>
                      <w:divsChild>
                        <w:div w:id="1369796842">
                          <w:marLeft w:val="0"/>
                          <w:marRight w:val="0"/>
                          <w:marTop w:val="0"/>
                          <w:marBottom w:val="0"/>
                          <w:divBdr>
                            <w:top w:val="none" w:sz="0" w:space="0" w:color="auto"/>
                            <w:left w:val="none" w:sz="0" w:space="0" w:color="auto"/>
                            <w:bottom w:val="none" w:sz="0" w:space="0" w:color="auto"/>
                            <w:right w:val="none" w:sz="0" w:space="0" w:color="auto"/>
                          </w:divBdr>
                          <w:divsChild>
                            <w:div w:id="1932009176">
                              <w:marLeft w:val="0"/>
                              <w:marRight w:val="0"/>
                              <w:marTop w:val="0"/>
                              <w:marBottom w:val="0"/>
                              <w:divBdr>
                                <w:top w:val="none" w:sz="0" w:space="0" w:color="auto"/>
                                <w:left w:val="none" w:sz="0" w:space="0" w:color="auto"/>
                                <w:bottom w:val="none" w:sz="0" w:space="0" w:color="auto"/>
                                <w:right w:val="none" w:sz="0" w:space="0" w:color="auto"/>
                              </w:divBdr>
                              <w:divsChild>
                                <w:div w:id="2014263703">
                                  <w:marLeft w:val="0"/>
                                  <w:marRight w:val="0"/>
                                  <w:marTop w:val="0"/>
                                  <w:marBottom w:val="0"/>
                                  <w:divBdr>
                                    <w:top w:val="none" w:sz="0" w:space="0" w:color="auto"/>
                                    <w:left w:val="none" w:sz="0" w:space="0" w:color="auto"/>
                                    <w:bottom w:val="none" w:sz="0" w:space="0" w:color="auto"/>
                                    <w:right w:val="none" w:sz="0" w:space="0" w:color="auto"/>
                                  </w:divBdr>
                                  <w:divsChild>
                                    <w:div w:id="1231767593">
                                      <w:marLeft w:val="0"/>
                                      <w:marRight w:val="0"/>
                                      <w:marTop w:val="0"/>
                                      <w:marBottom w:val="0"/>
                                      <w:divBdr>
                                        <w:top w:val="none" w:sz="0" w:space="0" w:color="auto"/>
                                        <w:left w:val="none" w:sz="0" w:space="0" w:color="auto"/>
                                        <w:bottom w:val="none" w:sz="0" w:space="0" w:color="auto"/>
                                        <w:right w:val="none" w:sz="0" w:space="0" w:color="auto"/>
                                      </w:divBdr>
                                      <w:divsChild>
                                        <w:div w:id="7785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976001">
                      <w:marLeft w:val="0"/>
                      <w:marRight w:val="0"/>
                      <w:marTop w:val="0"/>
                      <w:marBottom w:val="0"/>
                      <w:divBdr>
                        <w:top w:val="none" w:sz="0" w:space="0" w:color="auto"/>
                        <w:left w:val="none" w:sz="0" w:space="0" w:color="auto"/>
                        <w:bottom w:val="none" w:sz="0" w:space="0" w:color="auto"/>
                        <w:right w:val="none" w:sz="0" w:space="0" w:color="auto"/>
                      </w:divBdr>
                      <w:divsChild>
                        <w:div w:id="442502059">
                          <w:marLeft w:val="0"/>
                          <w:marRight w:val="0"/>
                          <w:marTop w:val="0"/>
                          <w:marBottom w:val="0"/>
                          <w:divBdr>
                            <w:top w:val="none" w:sz="0" w:space="0" w:color="auto"/>
                            <w:left w:val="none" w:sz="0" w:space="0" w:color="auto"/>
                            <w:bottom w:val="none" w:sz="0" w:space="0" w:color="auto"/>
                            <w:right w:val="none" w:sz="0" w:space="0" w:color="auto"/>
                          </w:divBdr>
                          <w:divsChild>
                            <w:div w:id="1843466585">
                              <w:marLeft w:val="0"/>
                              <w:marRight w:val="0"/>
                              <w:marTop w:val="0"/>
                              <w:marBottom w:val="0"/>
                              <w:divBdr>
                                <w:top w:val="none" w:sz="0" w:space="0" w:color="auto"/>
                                <w:left w:val="none" w:sz="0" w:space="0" w:color="auto"/>
                                <w:bottom w:val="none" w:sz="0" w:space="0" w:color="auto"/>
                                <w:right w:val="none" w:sz="0" w:space="0" w:color="auto"/>
                              </w:divBdr>
                              <w:divsChild>
                                <w:div w:id="1776634171">
                                  <w:marLeft w:val="0"/>
                                  <w:marRight w:val="0"/>
                                  <w:marTop w:val="0"/>
                                  <w:marBottom w:val="0"/>
                                  <w:divBdr>
                                    <w:top w:val="none" w:sz="0" w:space="0" w:color="auto"/>
                                    <w:left w:val="none" w:sz="0" w:space="0" w:color="auto"/>
                                    <w:bottom w:val="none" w:sz="0" w:space="0" w:color="auto"/>
                                    <w:right w:val="none" w:sz="0" w:space="0" w:color="auto"/>
                                  </w:divBdr>
                                  <w:divsChild>
                                    <w:div w:id="6933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616831">
          <w:marLeft w:val="0"/>
          <w:marRight w:val="0"/>
          <w:marTop w:val="0"/>
          <w:marBottom w:val="0"/>
          <w:divBdr>
            <w:top w:val="none" w:sz="0" w:space="0" w:color="auto"/>
            <w:left w:val="none" w:sz="0" w:space="0" w:color="auto"/>
            <w:bottom w:val="none" w:sz="0" w:space="0" w:color="auto"/>
            <w:right w:val="none" w:sz="0" w:space="0" w:color="auto"/>
          </w:divBdr>
          <w:divsChild>
            <w:div w:id="1035083372">
              <w:marLeft w:val="0"/>
              <w:marRight w:val="0"/>
              <w:marTop w:val="0"/>
              <w:marBottom w:val="0"/>
              <w:divBdr>
                <w:top w:val="none" w:sz="0" w:space="0" w:color="auto"/>
                <w:left w:val="none" w:sz="0" w:space="0" w:color="auto"/>
                <w:bottom w:val="none" w:sz="0" w:space="0" w:color="auto"/>
                <w:right w:val="none" w:sz="0" w:space="0" w:color="auto"/>
              </w:divBdr>
              <w:divsChild>
                <w:div w:id="762069189">
                  <w:marLeft w:val="0"/>
                  <w:marRight w:val="0"/>
                  <w:marTop w:val="0"/>
                  <w:marBottom w:val="0"/>
                  <w:divBdr>
                    <w:top w:val="none" w:sz="0" w:space="0" w:color="auto"/>
                    <w:left w:val="none" w:sz="0" w:space="0" w:color="auto"/>
                    <w:bottom w:val="none" w:sz="0" w:space="0" w:color="auto"/>
                    <w:right w:val="none" w:sz="0" w:space="0" w:color="auto"/>
                  </w:divBdr>
                  <w:divsChild>
                    <w:div w:id="1394154676">
                      <w:marLeft w:val="0"/>
                      <w:marRight w:val="0"/>
                      <w:marTop w:val="0"/>
                      <w:marBottom w:val="0"/>
                      <w:divBdr>
                        <w:top w:val="none" w:sz="0" w:space="0" w:color="auto"/>
                        <w:left w:val="none" w:sz="0" w:space="0" w:color="auto"/>
                        <w:bottom w:val="none" w:sz="0" w:space="0" w:color="auto"/>
                        <w:right w:val="none" w:sz="0" w:space="0" w:color="auto"/>
                      </w:divBdr>
                      <w:divsChild>
                        <w:div w:id="1578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341">
                  <w:marLeft w:val="0"/>
                  <w:marRight w:val="0"/>
                  <w:marTop w:val="0"/>
                  <w:marBottom w:val="0"/>
                  <w:divBdr>
                    <w:top w:val="none" w:sz="0" w:space="0" w:color="auto"/>
                    <w:left w:val="none" w:sz="0" w:space="0" w:color="auto"/>
                    <w:bottom w:val="none" w:sz="0" w:space="0" w:color="auto"/>
                    <w:right w:val="none" w:sz="0" w:space="0" w:color="auto"/>
                  </w:divBdr>
                  <w:divsChild>
                    <w:div w:id="604073512">
                      <w:marLeft w:val="0"/>
                      <w:marRight w:val="0"/>
                      <w:marTop w:val="0"/>
                      <w:marBottom w:val="0"/>
                      <w:divBdr>
                        <w:top w:val="none" w:sz="0" w:space="0" w:color="auto"/>
                        <w:left w:val="none" w:sz="0" w:space="0" w:color="auto"/>
                        <w:bottom w:val="none" w:sz="0" w:space="0" w:color="auto"/>
                        <w:right w:val="none" w:sz="0" w:space="0" w:color="auto"/>
                      </w:divBdr>
                      <w:divsChild>
                        <w:div w:id="1093630498">
                          <w:marLeft w:val="0"/>
                          <w:marRight w:val="0"/>
                          <w:marTop w:val="0"/>
                          <w:marBottom w:val="0"/>
                          <w:divBdr>
                            <w:top w:val="none" w:sz="0" w:space="0" w:color="auto"/>
                            <w:left w:val="none" w:sz="0" w:space="0" w:color="auto"/>
                            <w:bottom w:val="none" w:sz="0" w:space="0" w:color="auto"/>
                            <w:right w:val="none" w:sz="0" w:space="0" w:color="auto"/>
                          </w:divBdr>
                          <w:divsChild>
                            <w:div w:id="864758648">
                              <w:marLeft w:val="0"/>
                              <w:marRight w:val="0"/>
                              <w:marTop w:val="0"/>
                              <w:marBottom w:val="0"/>
                              <w:divBdr>
                                <w:top w:val="none" w:sz="0" w:space="0" w:color="auto"/>
                                <w:left w:val="none" w:sz="0" w:space="0" w:color="auto"/>
                                <w:bottom w:val="none" w:sz="0" w:space="0" w:color="auto"/>
                                <w:right w:val="none" w:sz="0" w:space="0" w:color="auto"/>
                              </w:divBdr>
                              <w:divsChild>
                                <w:div w:id="1478181540">
                                  <w:marLeft w:val="0"/>
                                  <w:marRight w:val="0"/>
                                  <w:marTop w:val="0"/>
                                  <w:marBottom w:val="0"/>
                                  <w:divBdr>
                                    <w:top w:val="none" w:sz="0" w:space="0" w:color="auto"/>
                                    <w:left w:val="none" w:sz="0" w:space="0" w:color="auto"/>
                                    <w:bottom w:val="none" w:sz="0" w:space="0" w:color="auto"/>
                                    <w:right w:val="none" w:sz="0" w:space="0" w:color="auto"/>
                                  </w:divBdr>
                                  <w:divsChild>
                                    <w:div w:id="1774594050">
                                      <w:marLeft w:val="0"/>
                                      <w:marRight w:val="0"/>
                                      <w:marTop w:val="0"/>
                                      <w:marBottom w:val="0"/>
                                      <w:divBdr>
                                        <w:top w:val="none" w:sz="0" w:space="0" w:color="auto"/>
                                        <w:left w:val="none" w:sz="0" w:space="0" w:color="auto"/>
                                        <w:bottom w:val="none" w:sz="0" w:space="0" w:color="auto"/>
                                        <w:right w:val="none" w:sz="0" w:space="0" w:color="auto"/>
                                      </w:divBdr>
                                      <w:divsChild>
                                        <w:div w:id="14005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742382">
      <w:bodyDiv w:val="1"/>
      <w:marLeft w:val="0"/>
      <w:marRight w:val="0"/>
      <w:marTop w:val="0"/>
      <w:marBottom w:val="0"/>
      <w:divBdr>
        <w:top w:val="none" w:sz="0" w:space="0" w:color="auto"/>
        <w:left w:val="none" w:sz="0" w:space="0" w:color="auto"/>
        <w:bottom w:val="none" w:sz="0" w:space="0" w:color="auto"/>
        <w:right w:val="none" w:sz="0" w:space="0" w:color="auto"/>
      </w:divBdr>
      <w:divsChild>
        <w:div w:id="1297875450">
          <w:marLeft w:val="0"/>
          <w:marRight w:val="0"/>
          <w:marTop w:val="0"/>
          <w:marBottom w:val="0"/>
          <w:divBdr>
            <w:top w:val="none" w:sz="0" w:space="0" w:color="auto"/>
            <w:left w:val="none" w:sz="0" w:space="0" w:color="auto"/>
            <w:bottom w:val="none" w:sz="0" w:space="0" w:color="auto"/>
            <w:right w:val="none" w:sz="0" w:space="0" w:color="auto"/>
          </w:divBdr>
          <w:divsChild>
            <w:div w:id="532110361">
              <w:marLeft w:val="0"/>
              <w:marRight w:val="0"/>
              <w:marTop w:val="0"/>
              <w:marBottom w:val="0"/>
              <w:divBdr>
                <w:top w:val="none" w:sz="0" w:space="0" w:color="auto"/>
                <w:left w:val="none" w:sz="0" w:space="0" w:color="auto"/>
                <w:bottom w:val="none" w:sz="0" w:space="0" w:color="auto"/>
                <w:right w:val="none" w:sz="0" w:space="0" w:color="auto"/>
              </w:divBdr>
              <w:divsChild>
                <w:div w:id="5782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tioners.org" TargetMode="External"/><Relationship Id="rId4" Type="http://schemas.openxmlformats.org/officeDocument/2006/relationships/webSettings" Target="webSettings.xml"/><Relationship Id="rId9" Type="http://schemas.openxmlformats.org/officeDocument/2006/relationships/hyperlink" Target="mailto:clerk@station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Karyn Keating</cp:lastModifiedBy>
  <cp:revision>2</cp:revision>
  <dcterms:created xsi:type="dcterms:W3CDTF">2024-02-12T08:19:00Z</dcterms:created>
  <dcterms:modified xsi:type="dcterms:W3CDTF">2024-02-12T08:19:00Z</dcterms:modified>
</cp:coreProperties>
</file>